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5B19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  <w:t>附件</w:t>
      </w:r>
    </w:p>
    <w:p w14:paraId="5B3276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36"/>
          <w:szCs w:val="36"/>
          <w:lang w:val="en-US" w:eastAsia="zh-CN"/>
        </w:rPr>
        <w:t>报 名 回 执</w:t>
      </w:r>
    </w:p>
    <w:tbl>
      <w:tblPr>
        <w:tblStyle w:val="4"/>
        <w:tblW w:w="0" w:type="auto"/>
        <w:tblInd w:w="7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0"/>
        <w:gridCol w:w="473"/>
        <w:gridCol w:w="473"/>
        <w:gridCol w:w="467"/>
        <w:gridCol w:w="461"/>
        <w:gridCol w:w="473"/>
        <w:gridCol w:w="819"/>
        <w:gridCol w:w="1708"/>
        <w:gridCol w:w="1766"/>
        <w:gridCol w:w="653"/>
        <w:gridCol w:w="692"/>
        <w:gridCol w:w="727"/>
        <w:gridCol w:w="739"/>
        <w:gridCol w:w="761"/>
        <w:gridCol w:w="773"/>
        <w:gridCol w:w="704"/>
        <w:gridCol w:w="496"/>
        <w:gridCol w:w="577"/>
        <w:gridCol w:w="380"/>
      </w:tblGrid>
      <w:tr w14:paraId="14CA9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470" w:type="dxa"/>
            <w:tcBorders>
              <w:tl2br w:val="nil"/>
              <w:tr2bl w:val="nil"/>
            </w:tcBorders>
            <w:noWrap w:val="0"/>
            <w:vAlign w:val="center"/>
          </w:tcPr>
          <w:p w14:paraId="02FFD307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序号</w:t>
            </w:r>
          </w:p>
        </w:tc>
        <w:tc>
          <w:tcPr>
            <w:tcW w:w="473" w:type="dxa"/>
            <w:tcBorders>
              <w:tl2br w:val="nil"/>
              <w:tr2bl w:val="nil"/>
            </w:tcBorders>
            <w:noWrap w:val="0"/>
            <w:vAlign w:val="center"/>
          </w:tcPr>
          <w:p w14:paraId="68FEF76B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单位名称</w:t>
            </w:r>
          </w:p>
        </w:tc>
        <w:tc>
          <w:tcPr>
            <w:tcW w:w="473" w:type="dxa"/>
            <w:tcBorders>
              <w:tl2br w:val="nil"/>
              <w:tr2bl w:val="nil"/>
            </w:tcBorders>
            <w:noWrap w:val="0"/>
            <w:vAlign w:val="center"/>
          </w:tcPr>
          <w:p w14:paraId="64323AFA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姓名</w:t>
            </w:r>
          </w:p>
        </w:tc>
        <w:tc>
          <w:tcPr>
            <w:tcW w:w="467" w:type="dxa"/>
            <w:tcBorders>
              <w:tl2br w:val="nil"/>
              <w:tr2bl w:val="nil"/>
            </w:tcBorders>
            <w:noWrap w:val="0"/>
            <w:vAlign w:val="center"/>
          </w:tcPr>
          <w:p w14:paraId="65CEABF0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职务</w:t>
            </w:r>
          </w:p>
        </w:tc>
        <w:tc>
          <w:tcPr>
            <w:tcW w:w="461" w:type="dxa"/>
            <w:tcBorders>
              <w:tl2br w:val="nil"/>
              <w:tr2bl w:val="nil"/>
            </w:tcBorders>
            <w:noWrap w:val="0"/>
            <w:vAlign w:val="center"/>
          </w:tcPr>
          <w:p w14:paraId="23883FB7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联系方式</w:t>
            </w:r>
          </w:p>
        </w:tc>
        <w:tc>
          <w:tcPr>
            <w:tcW w:w="473" w:type="dxa"/>
            <w:tcBorders>
              <w:tl2br w:val="nil"/>
              <w:tr2bl w:val="nil"/>
            </w:tcBorders>
            <w:noWrap w:val="0"/>
            <w:vAlign w:val="center"/>
          </w:tcPr>
          <w:p w14:paraId="5955A299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邮箱</w:t>
            </w:r>
          </w:p>
        </w:tc>
        <w:tc>
          <w:tcPr>
            <w:tcW w:w="819" w:type="dxa"/>
            <w:tcBorders>
              <w:tl2br w:val="nil"/>
              <w:tr2bl w:val="nil"/>
            </w:tcBorders>
            <w:noWrap w:val="0"/>
            <w:vAlign w:val="center"/>
          </w:tcPr>
          <w:p w14:paraId="02F9780F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全科（4门）</w:t>
            </w:r>
          </w:p>
        </w:tc>
        <w:tc>
          <w:tcPr>
            <w:tcW w:w="1708" w:type="dxa"/>
            <w:tcBorders>
              <w:tl2br w:val="nil"/>
              <w:tr2bl w:val="nil"/>
            </w:tcBorders>
            <w:noWrap w:val="0"/>
            <w:vAlign w:val="center"/>
          </w:tcPr>
          <w:p w14:paraId="16749F98">
            <w:pPr>
              <w:spacing w:beforeLines="0" w:afterLines="0"/>
              <w:jc w:val="center"/>
              <w:rPr>
                <w:rFonts w:hint="eastAsia" w:ascii="宋体" w:hAnsi="宋体" w:eastAsiaTheme="minorEastAsia"/>
                <w:b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b/>
                <w:color w:val="auto"/>
                <w:sz w:val="21"/>
                <w:szCs w:val="21"/>
                <w:lang w:val="en-US" w:eastAsia="zh-CN"/>
              </w:rPr>
              <w:t>11月3</w:t>
            </w:r>
            <w:r>
              <w:rPr>
                <w:rFonts w:hint="eastAsia" w:ascii="宋体" w:hAnsi="宋体"/>
                <w:b/>
                <w:color w:val="auto"/>
                <w:sz w:val="21"/>
                <w:szCs w:val="21"/>
              </w:rPr>
              <w:t>日</w:t>
            </w:r>
            <w:r>
              <w:rPr>
                <w:rFonts w:hint="eastAsia" w:ascii="宋体" w:hAnsi="宋体"/>
                <w:b/>
                <w:color w:val="auto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/>
                <w:b/>
                <w:color w:val="auto"/>
                <w:sz w:val="21"/>
                <w:szCs w:val="21"/>
              </w:rPr>
              <w:t>招标采购专业理论</w:t>
            </w:r>
            <w:r>
              <w:rPr>
                <w:rFonts w:hint="eastAsia" w:ascii="宋体" w:hAnsi="宋体"/>
                <w:b/>
                <w:color w:val="auto"/>
                <w:sz w:val="21"/>
                <w:szCs w:val="21"/>
                <w:lang w:val="en-US" w:eastAsia="zh-CN"/>
              </w:rPr>
              <w:t>与</w:t>
            </w:r>
            <w:r>
              <w:rPr>
                <w:rFonts w:hint="eastAsia" w:ascii="宋体" w:hAnsi="宋体"/>
                <w:b/>
                <w:color w:val="auto"/>
                <w:sz w:val="21"/>
                <w:szCs w:val="21"/>
              </w:rPr>
              <w:t>法律基础</w:t>
            </w:r>
            <w:r>
              <w:rPr>
                <w:rFonts w:hint="eastAsia" w:ascii="宋体" w:hAnsi="宋体"/>
                <w:b/>
                <w:color w:val="auto"/>
                <w:sz w:val="21"/>
                <w:szCs w:val="21"/>
                <w:lang w:eastAsia="zh-CN"/>
              </w:rPr>
              <w:t>；</w:t>
            </w:r>
          </w:p>
          <w:p w14:paraId="6EFCE0AE">
            <w:pPr>
              <w:spacing w:beforeLines="0" w:afterLines="0"/>
              <w:jc w:val="center"/>
              <w:rPr>
                <w:rFonts w:hint="eastAsia" w:ascii="宋体" w:hAnsi="宋体" w:eastAsiaTheme="minorEastAsia"/>
                <w:b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b/>
                <w:color w:val="auto"/>
                <w:sz w:val="21"/>
                <w:szCs w:val="21"/>
                <w:lang w:val="en-US" w:eastAsia="zh-CN"/>
              </w:rPr>
              <w:t>11月4</w:t>
            </w:r>
            <w:r>
              <w:rPr>
                <w:rFonts w:hint="eastAsia" w:ascii="宋体" w:hAnsi="宋体"/>
                <w:b/>
                <w:color w:val="auto"/>
                <w:sz w:val="21"/>
                <w:szCs w:val="21"/>
              </w:rPr>
              <w:t>日</w:t>
            </w:r>
            <w:r>
              <w:rPr>
                <w:rFonts w:hint="eastAsia" w:ascii="宋体" w:hAnsi="宋体"/>
                <w:b/>
                <w:color w:val="auto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/>
                <w:b/>
                <w:color w:val="auto"/>
                <w:sz w:val="21"/>
                <w:szCs w:val="21"/>
              </w:rPr>
              <w:t>招标采购专业实务</w:t>
            </w:r>
            <w:r>
              <w:rPr>
                <w:rFonts w:hint="eastAsia" w:ascii="宋体" w:hAnsi="宋体"/>
                <w:b/>
                <w:color w:val="auto"/>
                <w:sz w:val="21"/>
                <w:szCs w:val="21"/>
                <w:lang w:eastAsia="zh-CN"/>
              </w:rPr>
              <w:t>；</w:t>
            </w:r>
          </w:p>
        </w:tc>
        <w:tc>
          <w:tcPr>
            <w:tcW w:w="1766" w:type="dxa"/>
            <w:tcBorders>
              <w:tl2br w:val="nil"/>
              <w:tr2bl w:val="nil"/>
            </w:tcBorders>
            <w:noWrap w:val="0"/>
            <w:vAlign w:val="center"/>
          </w:tcPr>
          <w:p w14:paraId="59709BB6">
            <w:pPr>
              <w:spacing w:beforeLines="0" w:afterLines="0"/>
              <w:jc w:val="center"/>
              <w:rPr>
                <w:rFonts w:hint="eastAsia" w:ascii="宋体" w:hAnsi="宋体" w:eastAsiaTheme="minorEastAsia"/>
                <w:b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21"/>
                <w:szCs w:val="21"/>
                <w:lang w:val="en-US" w:eastAsia="zh-CN"/>
              </w:rPr>
              <w:t>11月5</w:t>
            </w: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日</w:t>
            </w:r>
            <w:r>
              <w:rPr>
                <w:rFonts w:hint="eastAsia" w:ascii="宋体" w:hAnsi="宋体"/>
                <w:b/>
                <w:color w:val="00000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招标采购项目管理</w:t>
            </w:r>
            <w:r>
              <w:rPr>
                <w:rFonts w:hint="eastAsia" w:ascii="宋体" w:hAnsi="宋体"/>
                <w:b/>
                <w:color w:val="000000"/>
                <w:sz w:val="21"/>
                <w:szCs w:val="21"/>
                <w:lang w:eastAsia="zh-CN"/>
              </w:rPr>
              <w:t>；</w:t>
            </w:r>
          </w:p>
          <w:p w14:paraId="0BCF1ECB">
            <w:pPr>
              <w:spacing w:beforeLines="0" w:afterLines="0"/>
              <w:jc w:val="center"/>
              <w:rPr>
                <w:rFonts w:hint="eastAsia" w:ascii="宋体" w:hAnsi="宋体" w:eastAsiaTheme="minorEastAsia"/>
                <w:b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21"/>
                <w:szCs w:val="21"/>
                <w:lang w:val="en-US" w:eastAsia="zh-CN"/>
              </w:rPr>
              <w:t>11月6</w:t>
            </w: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日</w:t>
            </w:r>
            <w:r>
              <w:rPr>
                <w:rFonts w:hint="eastAsia" w:ascii="宋体" w:hAnsi="宋体"/>
                <w:b/>
                <w:color w:val="00000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招标采购合同管理</w:t>
            </w:r>
            <w:r>
              <w:rPr>
                <w:rFonts w:hint="eastAsia" w:ascii="宋体" w:hAnsi="宋体"/>
                <w:b/>
                <w:color w:val="000000"/>
                <w:sz w:val="21"/>
                <w:szCs w:val="21"/>
                <w:lang w:eastAsia="zh-CN"/>
              </w:rPr>
              <w:t>；</w:t>
            </w:r>
          </w:p>
        </w:tc>
        <w:tc>
          <w:tcPr>
            <w:tcW w:w="653" w:type="dxa"/>
            <w:tcBorders>
              <w:tl2br w:val="nil"/>
              <w:tr2bl w:val="nil"/>
            </w:tcBorders>
            <w:noWrap w:val="0"/>
            <w:vAlign w:val="center"/>
          </w:tcPr>
          <w:p w14:paraId="36C24FE3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开发票单位名称</w:t>
            </w:r>
          </w:p>
        </w:tc>
        <w:tc>
          <w:tcPr>
            <w:tcW w:w="692" w:type="dxa"/>
            <w:tcBorders>
              <w:tl2br w:val="nil"/>
              <w:tr2bl w:val="nil"/>
            </w:tcBorders>
            <w:noWrap w:val="0"/>
            <w:vAlign w:val="center"/>
          </w:tcPr>
          <w:p w14:paraId="0661379A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纳税人识别号</w:t>
            </w:r>
          </w:p>
        </w:tc>
        <w:tc>
          <w:tcPr>
            <w:tcW w:w="727" w:type="dxa"/>
            <w:tcBorders>
              <w:tl2br w:val="nil"/>
              <w:tr2bl w:val="nil"/>
            </w:tcBorders>
            <w:noWrap w:val="0"/>
            <w:vAlign w:val="center"/>
          </w:tcPr>
          <w:p w14:paraId="57358CFA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单位地址、电话</w:t>
            </w:r>
          </w:p>
        </w:tc>
        <w:tc>
          <w:tcPr>
            <w:tcW w:w="739" w:type="dxa"/>
            <w:tcBorders>
              <w:tl2br w:val="nil"/>
              <w:tr2bl w:val="nil"/>
            </w:tcBorders>
            <w:noWrap w:val="0"/>
            <w:vAlign w:val="center"/>
          </w:tcPr>
          <w:p w14:paraId="41100C33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开户银行、账号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 w:val="0"/>
            <w:vAlign w:val="center"/>
          </w:tcPr>
          <w:p w14:paraId="7E1C1BAA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电子发票收件邮箱</w:t>
            </w:r>
          </w:p>
        </w:tc>
        <w:tc>
          <w:tcPr>
            <w:tcW w:w="773" w:type="dxa"/>
            <w:tcBorders>
              <w:tl2br w:val="nil"/>
              <w:tr2bl w:val="nil"/>
            </w:tcBorders>
            <w:noWrap w:val="0"/>
            <w:vAlign w:val="center"/>
          </w:tcPr>
          <w:p w14:paraId="265E70A2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增值税</w:t>
            </w:r>
          </w:p>
          <w:p w14:paraId="0615BBF6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专用发票</w:t>
            </w:r>
          </w:p>
        </w:tc>
        <w:tc>
          <w:tcPr>
            <w:tcW w:w="704" w:type="dxa"/>
            <w:tcBorders>
              <w:tl2br w:val="nil"/>
              <w:tr2bl w:val="nil"/>
            </w:tcBorders>
            <w:noWrap w:val="0"/>
            <w:vAlign w:val="center"/>
          </w:tcPr>
          <w:p w14:paraId="637E13EC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增值税</w:t>
            </w:r>
          </w:p>
          <w:p w14:paraId="095CE1F0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普通发票</w:t>
            </w:r>
          </w:p>
        </w:tc>
        <w:tc>
          <w:tcPr>
            <w:tcW w:w="496" w:type="dxa"/>
            <w:tcBorders>
              <w:tl2br w:val="nil"/>
              <w:tr2bl w:val="nil"/>
            </w:tcBorders>
            <w:noWrap w:val="0"/>
            <w:vAlign w:val="center"/>
          </w:tcPr>
          <w:p w14:paraId="1C305899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联系人</w:t>
            </w:r>
          </w:p>
        </w:tc>
        <w:tc>
          <w:tcPr>
            <w:tcW w:w="577" w:type="dxa"/>
            <w:tcBorders>
              <w:tl2br w:val="nil"/>
              <w:tr2bl w:val="nil"/>
            </w:tcBorders>
            <w:noWrap w:val="0"/>
            <w:vAlign w:val="center"/>
          </w:tcPr>
          <w:p w14:paraId="6D1EB67F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联系电话</w:t>
            </w:r>
          </w:p>
        </w:tc>
        <w:tc>
          <w:tcPr>
            <w:tcW w:w="380" w:type="dxa"/>
            <w:tcBorders>
              <w:tl2br w:val="nil"/>
              <w:tr2bl w:val="nil"/>
            </w:tcBorders>
            <w:noWrap w:val="0"/>
            <w:vAlign w:val="center"/>
          </w:tcPr>
          <w:p w14:paraId="03AE384F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备注</w:t>
            </w:r>
          </w:p>
        </w:tc>
      </w:tr>
      <w:tr w14:paraId="09A2E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470" w:type="dxa"/>
            <w:tcBorders>
              <w:tl2br w:val="nil"/>
              <w:tr2bl w:val="nil"/>
            </w:tcBorders>
            <w:noWrap w:val="0"/>
            <w:vAlign w:val="center"/>
          </w:tcPr>
          <w:p w14:paraId="63524609">
            <w:pPr>
              <w:spacing w:beforeLines="0" w:afterLines="0"/>
              <w:jc w:val="center"/>
              <w:rPr>
                <w:rFonts w:hint="eastAsia" w:ascii="宋体" w:hAnsi="宋体" w:eastAsiaTheme="minorEastAsia"/>
                <w:b/>
                <w:color w:val="000000"/>
                <w:sz w:val="21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21"/>
                <w:szCs w:val="22"/>
                <w:lang w:val="en-US" w:eastAsia="zh-CN"/>
              </w:rPr>
              <w:t>1</w:t>
            </w:r>
          </w:p>
        </w:tc>
        <w:tc>
          <w:tcPr>
            <w:tcW w:w="473" w:type="dxa"/>
            <w:tcBorders>
              <w:tl2br w:val="nil"/>
              <w:tr2bl w:val="nil"/>
            </w:tcBorders>
            <w:noWrap w:val="0"/>
            <w:vAlign w:val="center"/>
          </w:tcPr>
          <w:p w14:paraId="263E964B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2"/>
                <w:szCs w:val="24"/>
              </w:rPr>
            </w:pPr>
          </w:p>
        </w:tc>
        <w:tc>
          <w:tcPr>
            <w:tcW w:w="473" w:type="dxa"/>
            <w:tcBorders>
              <w:tl2br w:val="nil"/>
              <w:tr2bl w:val="nil"/>
            </w:tcBorders>
            <w:noWrap w:val="0"/>
            <w:vAlign w:val="center"/>
          </w:tcPr>
          <w:p w14:paraId="123FF624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2"/>
                <w:szCs w:val="24"/>
              </w:rPr>
            </w:pPr>
          </w:p>
        </w:tc>
        <w:tc>
          <w:tcPr>
            <w:tcW w:w="467" w:type="dxa"/>
            <w:tcBorders>
              <w:tl2br w:val="nil"/>
              <w:tr2bl w:val="nil"/>
            </w:tcBorders>
            <w:noWrap w:val="0"/>
            <w:vAlign w:val="center"/>
          </w:tcPr>
          <w:p w14:paraId="10C1D4EA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2"/>
                <w:szCs w:val="24"/>
              </w:rPr>
            </w:pPr>
          </w:p>
        </w:tc>
        <w:tc>
          <w:tcPr>
            <w:tcW w:w="461" w:type="dxa"/>
            <w:tcBorders>
              <w:tl2br w:val="nil"/>
              <w:tr2bl w:val="nil"/>
            </w:tcBorders>
            <w:noWrap w:val="0"/>
            <w:vAlign w:val="center"/>
          </w:tcPr>
          <w:p w14:paraId="328B8AE6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2"/>
                <w:szCs w:val="24"/>
              </w:rPr>
            </w:pPr>
          </w:p>
        </w:tc>
        <w:tc>
          <w:tcPr>
            <w:tcW w:w="473" w:type="dxa"/>
            <w:tcBorders>
              <w:tl2br w:val="nil"/>
              <w:tr2bl w:val="nil"/>
            </w:tcBorders>
            <w:noWrap w:val="0"/>
            <w:vAlign w:val="center"/>
          </w:tcPr>
          <w:p w14:paraId="769779F3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2"/>
                <w:szCs w:val="24"/>
              </w:rPr>
            </w:pPr>
          </w:p>
        </w:tc>
        <w:tc>
          <w:tcPr>
            <w:tcW w:w="819" w:type="dxa"/>
            <w:tcBorders>
              <w:tl2br w:val="nil"/>
              <w:tr2bl w:val="nil"/>
            </w:tcBorders>
            <w:noWrap w:val="0"/>
            <w:vAlign w:val="center"/>
          </w:tcPr>
          <w:p w14:paraId="2EF3DA20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2"/>
                <w:szCs w:val="24"/>
              </w:rPr>
            </w:pPr>
          </w:p>
        </w:tc>
        <w:tc>
          <w:tcPr>
            <w:tcW w:w="1708" w:type="dxa"/>
            <w:tcBorders>
              <w:tl2br w:val="nil"/>
              <w:tr2bl w:val="nil"/>
            </w:tcBorders>
            <w:noWrap w:val="0"/>
            <w:vAlign w:val="center"/>
          </w:tcPr>
          <w:p w14:paraId="7CDD5579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0"/>
                <w:szCs w:val="24"/>
              </w:rPr>
            </w:pPr>
          </w:p>
        </w:tc>
        <w:tc>
          <w:tcPr>
            <w:tcW w:w="1766" w:type="dxa"/>
            <w:tcBorders>
              <w:tl2br w:val="nil"/>
              <w:tr2bl w:val="nil"/>
            </w:tcBorders>
            <w:noWrap w:val="0"/>
            <w:vAlign w:val="center"/>
          </w:tcPr>
          <w:p w14:paraId="0782834A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0"/>
                <w:szCs w:val="24"/>
              </w:rPr>
            </w:pPr>
            <w:bookmarkStart w:id="0" w:name="_GoBack"/>
            <w:bookmarkEnd w:id="0"/>
          </w:p>
        </w:tc>
        <w:tc>
          <w:tcPr>
            <w:tcW w:w="653" w:type="dxa"/>
            <w:tcBorders>
              <w:tl2br w:val="nil"/>
              <w:tr2bl w:val="nil"/>
            </w:tcBorders>
            <w:noWrap w:val="0"/>
            <w:vAlign w:val="center"/>
          </w:tcPr>
          <w:p w14:paraId="6E56108E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2"/>
                <w:szCs w:val="24"/>
              </w:rPr>
            </w:pPr>
          </w:p>
        </w:tc>
        <w:tc>
          <w:tcPr>
            <w:tcW w:w="692" w:type="dxa"/>
            <w:tcBorders>
              <w:tl2br w:val="nil"/>
              <w:tr2bl w:val="nil"/>
            </w:tcBorders>
            <w:noWrap w:val="0"/>
            <w:vAlign w:val="center"/>
          </w:tcPr>
          <w:p w14:paraId="6F9014E3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2"/>
                <w:szCs w:val="24"/>
              </w:rPr>
            </w:pPr>
          </w:p>
        </w:tc>
        <w:tc>
          <w:tcPr>
            <w:tcW w:w="727" w:type="dxa"/>
            <w:tcBorders>
              <w:tl2br w:val="nil"/>
              <w:tr2bl w:val="nil"/>
            </w:tcBorders>
            <w:noWrap w:val="0"/>
            <w:vAlign w:val="center"/>
          </w:tcPr>
          <w:p w14:paraId="46B9E2E2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2"/>
                <w:szCs w:val="24"/>
              </w:rPr>
            </w:pPr>
          </w:p>
        </w:tc>
        <w:tc>
          <w:tcPr>
            <w:tcW w:w="739" w:type="dxa"/>
            <w:tcBorders>
              <w:tl2br w:val="nil"/>
              <w:tr2bl w:val="nil"/>
            </w:tcBorders>
            <w:noWrap w:val="0"/>
            <w:vAlign w:val="center"/>
          </w:tcPr>
          <w:p w14:paraId="35C8FE05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2"/>
                <w:szCs w:val="24"/>
              </w:rPr>
            </w:pPr>
          </w:p>
        </w:tc>
        <w:tc>
          <w:tcPr>
            <w:tcW w:w="761" w:type="dxa"/>
            <w:tcBorders>
              <w:tl2br w:val="nil"/>
              <w:tr2bl w:val="nil"/>
            </w:tcBorders>
            <w:noWrap w:val="0"/>
            <w:vAlign w:val="center"/>
          </w:tcPr>
          <w:p w14:paraId="31EEC80D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2"/>
                <w:szCs w:val="24"/>
              </w:rPr>
            </w:pPr>
          </w:p>
        </w:tc>
        <w:tc>
          <w:tcPr>
            <w:tcW w:w="773" w:type="dxa"/>
            <w:tcBorders>
              <w:tl2br w:val="nil"/>
              <w:tr2bl w:val="nil"/>
            </w:tcBorders>
            <w:noWrap w:val="0"/>
            <w:vAlign w:val="center"/>
          </w:tcPr>
          <w:p w14:paraId="558AEA15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2"/>
                <w:szCs w:val="24"/>
              </w:rPr>
            </w:pPr>
          </w:p>
        </w:tc>
        <w:tc>
          <w:tcPr>
            <w:tcW w:w="704" w:type="dxa"/>
            <w:tcBorders>
              <w:tl2br w:val="nil"/>
              <w:tr2bl w:val="nil"/>
            </w:tcBorders>
            <w:noWrap w:val="0"/>
            <w:vAlign w:val="center"/>
          </w:tcPr>
          <w:p w14:paraId="06251C65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2"/>
                <w:szCs w:val="24"/>
              </w:rPr>
            </w:pPr>
          </w:p>
        </w:tc>
        <w:tc>
          <w:tcPr>
            <w:tcW w:w="496" w:type="dxa"/>
            <w:tcBorders>
              <w:tl2br w:val="nil"/>
              <w:tr2bl w:val="nil"/>
            </w:tcBorders>
            <w:noWrap w:val="0"/>
            <w:vAlign w:val="center"/>
          </w:tcPr>
          <w:p w14:paraId="5260ACDB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2"/>
                <w:szCs w:val="24"/>
              </w:rPr>
            </w:pPr>
          </w:p>
        </w:tc>
        <w:tc>
          <w:tcPr>
            <w:tcW w:w="577" w:type="dxa"/>
            <w:tcBorders>
              <w:tl2br w:val="nil"/>
              <w:tr2bl w:val="nil"/>
            </w:tcBorders>
            <w:noWrap w:val="0"/>
            <w:vAlign w:val="center"/>
          </w:tcPr>
          <w:p w14:paraId="63567EDC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2"/>
                <w:szCs w:val="24"/>
              </w:rPr>
            </w:pPr>
          </w:p>
        </w:tc>
        <w:tc>
          <w:tcPr>
            <w:tcW w:w="380" w:type="dxa"/>
            <w:tcBorders>
              <w:tl2br w:val="nil"/>
              <w:tr2bl w:val="nil"/>
            </w:tcBorders>
            <w:noWrap w:val="0"/>
            <w:vAlign w:val="center"/>
          </w:tcPr>
          <w:p w14:paraId="63695FB3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2"/>
                <w:szCs w:val="24"/>
              </w:rPr>
            </w:pPr>
          </w:p>
        </w:tc>
      </w:tr>
      <w:tr w14:paraId="1A28A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470" w:type="dxa"/>
            <w:tcBorders>
              <w:tl2br w:val="nil"/>
              <w:tr2bl w:val="nil"/>
            </w:tcBorders>
            <w:noWrap w:val="0"/>
            <w:vAlign w:val="center"/>
          </w:tcPr>
          <w:p w14:paraId="0D0EBF91">
            <w:pPr>
              <w:spacing w:beforeLines="0" w:afterLines="0"/>
              <w:jc w:val="center"/>
              <w:rPr>
                <w:rFonts w:hint="eastAsia" w:ascii="宋体" w:hAnsi="宋体" w:eastAsiaTheme="minorEastAsia"/>
                <w:b/>
                <w:color w:val="000000"/>
                <w:sz w:val="21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21"/>
                <w:szCs w:val="22"/>
                <w:lang w:val="en-US" w:eastAsia="zh-CN"/>
              </w:rPr>
              <w:t>2</w:t>
            </w:r>
          </w:p>
        </w:tc>
        <w:tc>
          <w:tcPr>
            <w:tcW w:w="473" w:type="dxa"/>
            <w:tcBorders>
              <w:tl2br w:val="nil"/>
              <w:tr2bl w:val="nil"/>
            </w:tcBorders>
            <w:noWrap w:val="0"/>
            <w:vAlign w:val="center"/>
          </w:tcPr>
          <w:p w14:paraId="4AD9D67E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2"/>
                <w:szCs w:val="24"/>
              </w:rPr>
            </w:pPr>
          </w:p>
        </w:tc>
        <w:tc>
          <w:tcPr>
            <w:tcW w:w="473" w:type="dxa"/>
            <w:tcBorders>
              <w:tl2br w:val="nil"/>
              <w:tr2bl w:val="nil"/>
            </w:tcBorders>
            <w:noWrap w:val="0"/>
            <w:vAlign w:val="center"/>
          </w:tcPr>
          <w:p w14:paraId="762DD69D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2"/>
                <w:szCs w:val="24"/>
              </w:rPr>
            </w:pPr>
          </w:p>
        </w:tc>
        <w:tc>
          <w:tcPr>
            <w:tcW w:w="467" w:type="dxa"/>
            <w:tcBorders>
              <w:tl2br w:val="nil"/>
              <w:tr2bl w:val="nil"/>
            </w:tcBorders>
            <w:noWrap w:val="0"/>
            <w:vAlign w:val="center"/>
          </w:tcPr>
          <w:p w14:paraId="16D79B52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2"/>
                <w:szCs w:val="24"/>
              </w:rPr>
            </w:pPr>
          </w:p>
        </w:tc>
        <w:tc>
          <w:tcPr>
            <w:tcW w:w="461" w:type="dxa"/>
            <w:tcBorders>
              <w:tl2br w:val="nil"/>
              <w:tr2bl w:val="nil"/>
            </w:tcBorders>
            <w:noWrap w:val="0"/>
            <w:vAlign w:val="center"/>
          </w:tcPr>
          <w:p w14:paraId="7107C665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2"/>
                <w:szCs w:val="24"/>
              </w:rPr>
            </w:pPr>
          </w:p>
        </w:tc>
        <w:tc>
          <w:tcPr>
            <w:tcW w:w="473" w:type="dxa"/>
            <w:tcBorders>
              <w:tl2br w:val="nil"/>
              <w:tr2bl w:val="nil"/>
            </w:tcBorders>
            <w:noWrap w:val="0"/>
            <w:vAlign w:val="center"/>
          </w:tcPr>
          <w:p w14:paraId="1E413A43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2"/>
                <w:szCs w:val="24"/>
              </w:rPr>
            </w:pPr>
          </w:p>
        </w:tc>
        <w:tc>
          <w:tcPr>
            <w:tcW w:w="819" w:type="dxa"/>
            <w:tcBorders>
              <w:tl2br w:val="nil"/>
              <w:tr2bl w:val="nil"/>
            </w:tcBorders>
            <w:noWrap w:val="0"/>
            <w:vAlign w:val="center"/>
          </w:tcPr>
          <w:p w14:paraId="2DE1E9C8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2"/>
                <w:szCs w:val="24"/>
              </w:rPr>
            </w:pPr>
          </w:p>
        </w:tc>
        <w:tc>
          <w:tcPr>
            <w:tcW w:w="1708" w:type="dxa"/>
            <w:tcBorders>
              <w:tl2br w:val="nil"/>
              <w:tr2bl w:val="nil"/>
            </w:tcBorders>
            <w:noWrap w:val="0"/>
            <w:vAlign w:val="center"/>
          </w:tcPr>
          <w:p w14:paraId="4C09A337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0"/>
                <w:szCs w:val="24"/>
              </w:rPr>
            </w:pPr>
          </w:p>
        </w:tc>
        <w:tc>
          <w:tcPr>
            <w:tcW w:w="1766" w:type="dxa"/>
            <w:tcBorders>
              <w:tl2br w:val="nil"/>
              <w:tr2bl w:val="nil"/>
            </w:tcBorders>
            <w:noWrap w:val="0"/>
            <w:vAlign w:val="center"/>
          </w:tcPr>
          <w:p w14:paraId="7B30D81B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0"/>
                <w:szCs w:val="24"/>
              </w:rPr>
            </w:pPr>
          </w:p>
        </w:tc>
        <w:tc>
          <w:tcPr>
            <w:tcW w:w="653" w:type="dxa"/>
            <w:tcBorders>
              <w:tl2br w:val="nil"/>
              <w:tr2bl w:val="nil"/>
            </w:tcBorders>
            <w:noWrap w:val="0"/>
            <w:vAlign w:val="center"/>
          </w:tcPr>
          <w:p w14:paraId="136C91F6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2"/>
                <w:szCs w:val="24"/>
              </w:rPr>
            </w:pPr>
          </w:p>
        </w:tc>
        <w:tc>
          <w:tcPr>
            <w:tcW w:w="692" w:type="dxa"/>
            <w:tcBorders>
              <w:tl2br w:val="nil"/>
              <w:tr2bl w:val="nil"/>
            </w:tcBorders>
            <w:noWrap w:val="0"/>
            <w:vAlign w:val="center"/>
          </w:tcPr>
          <w:p w14:paraId="3243B49F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2"/>
                <w:szCs w:val="24"/>
              </w:rPr>
            </w:pPr>
          </w:p>
        </w:tc>
        <w:tc>
          <w:tcPr>
            <w:tcW w:w="727" w:type="dxa"/>
            <w:tcBorders>
              <w:tl2br w:val="nil"/>
              <w:tr2bl w:val="nil"/>
            </w:tcBorders>
            <w:noWrap w:val="0"/>
            <w:vAlign w:val="center"/>
          </w:tcPr>
          <w:p w14:paraId="2AE03AF9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2"/>
                <w:szCs w:val="24"/>
              </w:rPr>
            </w:pPr>
          </w:p>
        </w:tc>
        <w:tc>
          <w:tcPr>
            <w:tcW w:w="739" w:type="dxa"/>
            <w:tcBorders>
              <w:tl2br w:val="nil"/>
              <w:tr2bl w:val="nil"/>
            </w:tcBorders>
            <w:noWrap w:val="0"/>
            <w:vAlign w:val="center"/>
          </w:tcPr>
          <w:p w14:paraId="23C5A1F2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2"/>
                <w:szCs w:val="24"/>
              </w:rPr>
            </w:pPr>
          </w:p>
        </w:tc>
        <w:tc>
          <w:tcPr>
            <w:tcW w:w="761" w:type="dxa"/>
            <w:tcBorders>
              <w:tl2br w:val="nil"/>
              <w:tr2bl w:val="nil"/>
            </w:tcBorders>
            <w:noWrap w:val="0"/>
            <w:vAlign w:val="center"/>
          </w:tcPr>
          <w:p w14:paraId="61E2B194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2"/>
                <w:szCs w:val="24"/>
              </w:rPr>
            </w:pPr>
          </w:p>
        </w:tc>
        <w:tc>
          <w:tcPr>
            <w:tcW w:w="773" w:type="dxa"/>
            <w:tcBorders>
              <w:tl2br w:val="nil"/>
              <w:tr2bl w:val="nil"/>
            </w:tcBorders>
            <w:noWrap w:val="0"/>
            <w:vAlign w:val="center"/>
          </w:tcPr>
          <w:p w14:paraId="037C0522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2"/>
                <w:szCs w:val="24"/>
              </w:rPr>
            </w:pPr>
          </w:p>
        </w:tc>
        <w:tc>
          <w:tcPr>
            <w:tcW w:w="704" w:type="dxa"/>
            <w:tcBorders>
              <w:tl2br w:val="nil"/>
              <w:tr2bl w:val="nil"/>
            </w:tcBorders>
            <w:noWrap w:val="0"/>
            <w:vAlign w:val="center"/>
          </w:tcPr>
          <w:p w14:paraId="72C86FBD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2"/>
                <w:szCs w:val="24"/>
              </w:rPr>
            </w:pPr>
          </w:p>
        </w:tc>
        <w:tc>
          <w:tcPr>
            <w:tcW w:w="496" w:type="dxa"/>
            <w:tcBorders>
              <w:tl2br w:val="nil"/>
              <w:tr2bl w:val="nil"/>
            </w:tcBorders>
            <w:noWrap w:val="0"/>
            <w:vAlign w:val="center"/>
          </w:tcPr>
          <w:p w14:paraId="7F935118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2"/>
                <w:szCs w:val="24"/>
              </w:rPr>
            </w:pPr>
          </w:p>
        </w:tc>
        <w:tc>
          <w:tcPr>
            <w:tcW w:w="577" w:type="dxa"/>
            <w:tcBorders>
              <w:tl2br w:val="nil"/>
              <w:tr2bl w:val="nil"/>
            </w:tcBorders>
            <w:noWrap w:val="0"/>
            <w:vAlign w:val="center"/>
          </w:tcPr>
          <w:p w14:paraId="0AFE7122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2"/>
                <w:szCs w:val="24"/>
              </w:rPr>
            </w:pPr>
          </w:p>
        </w:tc>
        <w:tc>
          <w:tcPr>
            <w:tcW w:w="380" w:type="dxa"/>
            <w:tcBorders>
              <w:tl2br w:val="nil"/>
              <w:tr2bl w:val="nil"/>
            </w:tcBorders>
            <w:noWrap w:val="0"/>
            <w:vAlign w:val="center"/>
          </w:tcPr>
          <w:p w14:paraId="53DC5893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2"/>
                <w:szCs w:val="24"/>
              </w:rPr>
            </w:pPr>
          </w:p>
        </w:tc>
      </w:tr>
      <w:tr w14:paraId="5EB7D4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470" w:type="dxa"/>
            <w:tcBorders>
              <w:tl2br w:val="nil"/>
              <w:tr2bl w:val="nil"/>
            </w:tcBorders>
            <w:noWrap w:val="0"/>
            <w:vAlign w:val="center"/>
          </w:tcPr>
          <w:p w14:paraId="4C746B5F">
            <w:pPr>
              <w:spacing w:beforeLines="0" w:afterLines="0"/>
              <w:jc w:val="center"/>
              <w:rPr>
                <w:rFonts w:hint="eastAsia" w:ascii="宋体" w:hAnsi="宋体" w:eastAsiaTheme="minorEastAsia"/>
                <w:b/>
                <w:color w:val="000000"/>
                <w:sz w:val="21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21"/>
                <w:szCs w:val="22"/>
                <w:lang w:val="en-US" w:eastAsia="zh-CN"/>
              </w:rPr>
              <w:t>3</w:t>
            </w:r>
          </w:p>
        </w:tc>
        <w:tc>
          <w:tcPr>
            <w:tcW w:w="473" w:type="dxa"/>
            <w:tcBorders>
              <w:tl2br w:val="nil"/>
              <w:tr2bl w:val="nil"/>
            </w:tcBorders>
            <w:noWrap w:val="0"/>
            <w:vAlign w:val="center"/>
          </w:tcPr>
          <w:p w14:paraId="4F2E3A39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2"/>
                <w:szCs w:val="24"/>
              </w:rPr>
            </w:pPr>
          </w:p>
        </w:tc>
        <w:tc>
          <w:tcPr>
            <w:tcW w:w="473" w:type="dxa"/>
            <w:tcBorders>
              <w:tl2br w:val="nil"/>
              <w:tr2bl w:val="nil"/>
            </w:tcBorders>
            <w:noWrap w:val="0"/>
            <w:vAlign w:val="center"/>
          </w:tcPr>
          <w:p w14:paraId="155B6E1A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2"/>
                <w:szCs w:val="24"/>
              </w:rPr>
            </w:pPr>
          </w:p>
        </w:tc>
        <w:tc>
          <w:tcPr>
            <w:tcW w:w="467" w:type="dxa"/>
            <w:tcBorders>
              <w:tl2br w:val="nil"/>
              <w:tr2bl w:val="nil"/>
            </w:tcBorders>
            <w:noWrap w:val="0"/>
            <w:vAlign w:val="center"/>
          </w:tcPr>
          <w:p w14:paraId="28317D1A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2"/>
                <w:szCs w:val="24"/>
              </w:rPr>
            </w:pPr>
          </w:p>
        </w:tc>
        <w:tc>
          <w:tcPr>
            <w:tcW w:w="461" w:type="dxa"/>
            <w:tcBorders>
              <w:tl2br w:val="nil"/>
              <w:tr2bl w:val="nil"/>
            </w:tcBorders>
            <w:noWrap w:val="0"/>
            <w:vAlign w:val="center"/>
          </w:tcPr>
          <w:p w14:paraId="15043B35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2"/>
                <w:szCs w:val="24"/>
              </w:rPr>
            </w:pPr>
          </w:p>
        </w:tc>
        <w:tc>
          <w:tcPr>
            <w:tcW w:w="473" w:type="dxa"/>
            <w:tcBorders>
              <w:tl2br w:val="nil"/>
              <w:tr2bl w:val="nil"/>
            </w:tcBorders>
            <w:noWrap w:val="0"/>
            <w:vAlign w:val="center"/>
          </w:tcPr>
          <w:p w14:paraId="38B2D2E7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2"/>
                <w:szCs w:val="24"/>
              </w:rPr>
            </w:pPr>
          </w:p>
        </w:tc>
        <w:tc>
          <w:tcPr>
            <w:tcW w:w="819" w:type="dxa"/>
            <w:tcBorders>
              <w:tl2br w:val="nil"/>
              <w:tr2bl w:val="nil"/>
            </w:tcBorders>
            <w:noWrap w:val="0"/>
            <w:vAlign w:val="center"/>
          </w:tcPr>
          <w:p w14:paraId="69FD8BBC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2"/>
                <w:szCs w:val="24"/>
              </w:rPr>
            </w:pPr>
          </w:p>
        </w:tc>
        <w:tc>
          <w:tcPr>
            <w:tcW w:w="1708" w:type="dxa"/>
            <w:tcBorders>
              <w:tl2br w:val="nil"/>
              <w:tr2bl w:val="nil"/>
            </w:tcBorders>
            <w:noWrap w:val="0"/>
            <w:vAlign w:val="center"/>
          </w:tcPr>
          <w:p w14:paraId="66F9C898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0"/>
                <w:szCs w:val="24"/>
              </w:rPr>
            </w:pPr>
          </w:p>
        </w:tc>
        <w:tc>
          <w:tcPr>
            <w:tcW w:w="1766" w:type="dxa"/>
            <w:tcBorders>
              <w:tl2br w:val="nil"/>
              <w:tr2bl w:val="nil"/>
            </w:tcBorders>
            <w:noWrap w:val="0"/>
            <w:vAlign w:val="center"/>
          </w:tcPr>
          <w:p w14:paraId="5C8E8A55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0"/>
                <w:szCs w:val="24"/>
              </w:rPr>
            </w:pPr>
          </w:p>
        </w:tc>
        <w:tc>
          <w:tcPr>
            <w:tcW w:w="653" w:type="dxa"/>
            <w:tcBorders>
              <w:tl2br w:val="nil"/>
              <w:tr2bl w:val="nil"/>
            </w:tcBorders>
            <w:noWrap w:val="0"/>
            <w:vAlign w:val="center"/>
          </w:tcPr>
          <w:p w14:paraId="33D51F20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2"/>
                <w:szCs w:val="24"/>
              </w:rPr>
            </w:pPr>
          </w:p>
        </w:tc>
        <w:tc>
          <w:tcPr>
            <w:tcW w:w="692" w:type="dxa"/>
            <w:tcBorders>
              <w:tl2br w:val="nil"/>
              <w:tr2bl w:val="nil"/>
            </w:tcBorders>
            <w:noWrap w:val="0"/>
            <w:vAlign w:val="center"/>
          </w:tcPr>
          <w:p w14:paraId="2B12A5AD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2"/>
                <w:szCs w:val="24"/>
              </w:rPr>
            </w:pPr>
          </w:p>
        </w:tc>
        <w:tc>
          <w:tcPr>
            <w:tcW w:w="727" w:type="dxa"/>
            <w:tcBorders>
              <w:tl2br w:val="nil"/>
              <w:tr2bl w:val="nil"/>
            </w:tcBorders>
            <w:noWrap w:val="0"/>
            <w:vAlign w:val="center"/>
          </w:tcPr>
          <w:p w14:paraId="6166B47E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2"/>
                <w:szCs w:val="24"/>
              </w:rPr>
            </w:pPr>
          </w:p>
        </w:tc>
        <w:tc>
          <w:tcPr>
            <w:tcW w:w="739" w:type="dxa"/>
            <w:tcBorders>
              <w:tl2br w:val="nil"/>
              <w:tr2bl w:val="nil"/>
            </w:tcBorders>
            <w:noWrap w:val="0"/>
            <w:vAlign w:val="center"/>
          </w:tcPr>
          <w:p w14:paraId="13AEB5D2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2"/>
                <w:szCs w:val="24"/>
              </w:rPr>
            </w:pPr>
          </w:p>
        </w:tc>
        <w:tc>
          <w:tcPr>
            <w:tcW w:w="761" w:type="dxa"/>
            <w:tcBorders>
              <w:tl2br w:val="nil"/>
              <w:tr2bl w:val="nil"/>
            </w:tcBorders>
            <w:noWrap w:val="0"/>
            <w:vAlign w:val="center"/>
          </w:tcPr>
          <w:p w14:paraId="21DD7F31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2"/>
                <w:szCs w:val="24"/>
              </w:rPr>
            </w:pPr>
          </w:p>
        </w:tc>
        <w:tc>
          <w:tcPr>
            <w:tcW w:w="773" w:type="dxa"/>
            <w:tcBorders>
              <w:tl2br w:val="nil"/>
              <w:tr2bl w:val="nil"/>
            </w:tcBorders>
            <w:noWrap w:val="0"/>
            <w:vAlign w:val="center"/>
          </w:tcPr>
          <w:p w14:paraId="3E6D5DB8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2"/>
                <w:szCs w:val="24"/>
              </w:rPr>
            </w:pPr>
          </w:p>
        </w:tc>
        <w:tc>
          <w:tcPr>
            <w:tcW w:w="704" w:type="dxa"/>
            <w:tcBorders>
              <w:tl2br w:val="nil"/>
              <w:tr2bl w:val="nil"/>
            </w:tcBorders>
            <w:noWrap w:val="0"/>
            <w:vAlign w:val="center"/>
          </w:tcPr>
          <w:p w14:paraId="75DEC269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2"/>
                <w:szCs w:val="24"/>
              </w:rPr>
            </w:pPr>
          </w:p>
        </w:tc>
        <w:tc>
          <w:tcPr>
            <w:tcW w:w="496" w:type="dxa"/>
            <w:tcBorders>
              <w:tl2br w:val="nil"/>
              <w:tr2bl w:val="nil"/>
            </w:tcBorders>
            <w:noWrap w:val="0"/>
            <w:vAlign w:val="center"/>
          </w:tcPr>
          <w:p w14:paraId="0314F384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2"/>
                <w:szCs w:val="24"/>
              </w:rPr>
            </w:pPr>
          </w:p>
        </w:tc>
        <w:tc>
          <w:tcPr>
            <w:tcW w:w="577" w:type="dxa"/>
            <w:tcBorders>
              <w:tl2br w:val="nil"/>
              <w:tr2bl w:val="nil"/>
            </w:tcBorders>
            <w:noWrap w:val="0"/>
            <w:vAlign w:val="center"/>
          </w:tcPr>
          <w:p w14:paraId="19B00ED3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2"/>
                <w:szCs w:val="24"/>
              </w:rPr>
            </w:pPr>
          </w:p>
        </w:tc>
        <w:tc>
          <w:tcPr>
            <w:tcW w:w="380" w:type="dxa"/>
            <w:tcBorders>
              <w:tl2br w:val="nil"/>
              <w:tr2bl w:val="nil"/>
            </w:tcBorders>
            <w:noWrap w:val="0"/>
            <w:vAlign w:val="center"/>
          </w:tcPr>
          <w:p w14:paraId="4318A2A4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2"/>
                <w:szCs w:val="24"/>
              </w:rPr>
            </w:pPr>
          </w:p>
        </w:tc>
      </w:tr>
      <w:tr w14:paraId="4D554D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470" w:type="dxa"/>
            <w:tcBorders>
              <w:tl2br w:val="nil"/>
              <w:tr2bl w:val="nil"/>
            </w:tcBorders>
            <w:noWrap w:val="0"/>
            <w:vAlign w:val="center"/>
          </w:tcPr>
          <w:p w14:paraId="7018DEF3">
            <w:pPr>
              <w:spacing w:beforeLines="0" w:afterLines="0"/>
              <w:jc w:val="center"/>
              <w:rPr>
                <w:rFonts w:hint="default" w:ascii="宋体" w:hAnsi="宋体" w:eastAsiaTheme="minorEastAsia"/>
                <w:b/>
                <w:color w:val="000000"/>
                <w:sz w:val="22"/>
                <w:szCs w:val="24"/>
                <w:lang w:val="en-US" w:eastAsia="zh-CN"/>
              </w:rPr>
            </w:pPr>
            <w:r>
              <w:rPr>
                <w:rFonts w:hint="eastAsia" w:ascii="宋体" w:hAnsi="宋体" w:eastAsiaTheme="minorEastAsia"/>
                <w:b/>
                <w:color w:val="000000"/>
                <w:sz w:val="21"/>
                <w:szCs w:val="22"/>
                <w:lang w:val="en-US" w:eastAsia="zh-CN"/>
              </w:rPr>
              <w:t>4</w:t>
            </w:r>
          </w:p>
        </w:tc>
        <w:tc>
          <w:tcPr>
            <w:tcW w:w="473" w:type="dxa"/>
            <w:tcBorders>
              <w:tl2br w:val="nil"/>
              <w:tr2bl w:val="nil"/>
            </w:tcBorders>
            <w:noWrap w:val="0"/>
            <w:vAlign w:val="center"/>
          </w:tcPr>
          <w:p w14:paraId="7E529B0A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2"/>
                <w:szCs w:val="24"/>
              </w:rPr>
            </w:pPr>
          </w:p>
        </w:tc>
        <w:tc>
          <w:tcPr>
            <w:tcW w:w="473" w:type="dxa"/>
            <w:tcBorders>
              <w:tl2br w:val="nil"/>
              <w:tr2bl w:val="nil"/>
            </w:tcBorders>
            <w:noWrap w:val="0"/>
            <w:vAlign w:val="center"/>
          </w:tcPr>
          <w:p w14:paraId="784BB90D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2"/>
                <w:szCs w:val="24"/>
              </w:rPr>
            </w:pPr>
          </w:p>
        </w:tc>
        <w:tc>
          <w:tcPr>
            <w:tcW w:w="467" w:type="dxa"/>
            <w:tcBorders>
              <w:tl2br w:val="nil"/>
              <w:tr2bl w:val="nil"/>
            </w:tcBorders>
            <w:noWrap w:val="0"/>
            <w:vAlign w:val="center"/>
          </w:tcPr>
          <w:p w14:paraId="625DF525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2"/>
                <w:szCs w:val="24"/>
              </w:rPr>
            </w:pPr>
          </w:p>
        </w:tc>
        <w:tc>
          <w:tcPr>
            <w:tcW w:w="461" w:type="dxa"/>
            <w:tcBorders>
              <w:tl2br w:val="nil"/>
              <w:tr2bl w:val="nil"/>
            </w:tcBorders>
            <w:noWrap w:val="0"/>
            <w:vAlign w:val="center"/>
          </w:tcPr>
          <w:p w14:paraId="56B6E8F6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2"/>
                <w:szCs w:val="24"/>
              </w:rPr>
            </w:pPr>
          </w:p>
        </w:tc>
        <w:tc>
          <w:tcPr>
            <w:tcW w:w="473" w:type="dxa"/>
            <w:tcBorders>
              <w:tl2br w:val="nil"/>
              <w:tr2bl w:val="nil"/>
            </w:tcBorders>
            <w:noWrap w:val="0"/>
            <w:vAlign w:val="center"/>
          </w:tcPr>
          <w:p w14:paraId="51AC0F37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2"/>
                <w:szCs w:val="24"/>
              </w:rPr>
            </w:pPr>
          </w:p>
        </w:tc>
        <w:tc>
          <w:tcPr>
            <w:tcW w:w="819" w:type="dxa"/>
            <w:tcBorders>
              <w:tl2br w:val="nil"/>
              <w:tr2bl w:val="nil"/>
            </w:tcBorders>
            <w:noWrap w:val="0"/>
            <w:vAlign w:val="center"/>
          </w:tcPr>
          <w:p w14:paraId="1455372F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2"/>
                <w:szCs w:val="24"/>
              </w:rPr>
            </w:pPr>
          </w:p>
        </w:tc>
        <w:tc>
          <w:tcPr>
            <w:tcW w:w="1708" w:type="dxa"/>
            <w:tcBorders>
              <w:tl2br w:val="nil"/>
              <w:tr2bl w:val="nil"/>
            </w:tcBorders>
            <w:noWrap w:val="0"/>
            <w:vAlign w:val="center"/>
          </w:tcPr>
          <w:p w14:paraId="1BF83A3D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0"/>
                <w:szCs w:val="24"/>
              </w:rPr>
            </w:pPr>
          </w:p>
        </w:tc>
        <w:tc>
          <w:tcPr>
            <w:tcW w:w="1766" w:type="dxa"/>
            <w:tcBorders>
              <w:tl2br w:val="nil"/>
              <w:tr2bl w:val="nil"/>
            </w:tcBorders>
            <w:noWrap w:val="0"/>
            <w:vAlign w:val="center"/>
          </w:tcPr>
          <w:p w14:paraId="284CDE26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0"/>
                <w:szCs w:val="24"/>
              </w:rPr>
            </w:pPr>
          </w:p>
        </w:tc>
        <w:tc>
          <w:tcPr>
            <w:tcW w:w="653" w:type="dxa"/>
            <w:tcBorders>
              <w:tl2br w:val="nil"/>
              <w:tr2bl w:val="nil"/>
            </w:tcBorders>
            <w:noWrap w:val="0"/>
            <w:vAlign w:val="center"/>
          </w:tcPr>
          <w:p w14:paraId="350CA3A2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2"/>
                <w:szCs w:val="24"/>
              </w:rPr>
            </w:pPr>
          </w:p>
        </w:tc>
        <w:tc>
          <w:tcPr>
            <w:tcW w:w="692" w:type="dxa"/>
            <w:tcBorders>
              <w:tl2br w:val="nil"/>
              <w:tr2bl w:val="nil"/>
            </w:tcBorders>
            <w:noWrap w:val="0"/>
            <w:vAlign w:val="center"/>
          </w:tcPr>
          <w:p w14:paraId="055E735D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2"/>
                <w:szCs w:val="24"/>
              </w:rPr>
            </w:pPr>
          </w:p>
        </w:tc>
        <w:tc>
          <w:tcPr>
            <w:tcW w:w="727" w:type="dxa"/>
            <w:tcBorders>
              <w:tl2br w:val="nil"/>
              <w:tr2bl w:val="nil"/>
            </w:tcBorders>
            <w:noWrap w:val="0"/>
            <w:vAlign w:val="center"/>
          </w:tcPr>
          <w:p w14:paraId="5F79F0C9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2"/>
                <w:szCs w:val="24"/>
              </w:rPr>
            </w:pPr>
          </w:p>
        </w:tc>
        <w:tc>
          <w:tcPr>
            <w:tcW w:w="739" w:type="dxa"/>
            <w:tcBorders>
              <w:tl2br w:val="nil"/>
              <w:tr2bl w:val="nil"/>
            </w:tcBorders>
            <w:noWrap w:val="0"/>
            <w:vAlign w:val="center"/>
          </w:tcPr>
          <w:p w14:paraId="7F76DE9C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2"/>
                <w:szCs w:val="24"/>
              </w:rPr>
            </w:pPr>
          </w:p>
        </w:tc>
        <w:tc>
          <w:tcPr>
            <w:tcW w:w="761" w:type="dxa"/>
            <w:tcBorders>
              <w:tl2br w:val="nil"/>
              <w:tr2bl w:val="nil"/>
            </w:tcBorders>
            <w:noWrap w:val="0"/>
            <w:vAlign w:val="center"/>
          </w:tcPr>
          <w:p w14:paraId="1D8FF28F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2"/>
                <w:szCs w:val="24"/>
              </w:rPr>
            </w:pPr>
          </w:p>
        </w:tc>
        <w:tc>
          <w:tcPr>
            <w:tcW w:w="773" w:type="dxa"/>
            <w:tcBorders>
              <w:tl2br w:val="nil"/>
              <w:tr2bl w:val="nil"/>
            </w:tcBorders>
            <w:noWrap w:val="0"/>
            <w:vAlign w:val="center"/>
          </w:tcPr>
          <w:p w14:paraId="2324082C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2"/>
                <w:szCs w:val="24"/>
              </w:rPr>
            </w:pPr>
          </w:p>
        </w:tc>
        <w:tc>
          <w:tcPr>
            <w:tcW w:w="704" w:type="dxa"/>
            <w:tcBorders>
              <w:tl2br w:val="nil"/>
              <w:tr2bl w:val="nil"/>
            </w:tcBorders>
            <w:noWrap w:val="0"/>
            <w:vAlign w:val="center"/>
          </w:tcPr>
          <w:p w14:paraId="23A6A5F8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2"/>
                <w:szCs w:val="24"/>
              </w:rPr>
            </w:pPr>
          </w:p>
        </w:tc>
        <w:tc>
          <w:tcPr>
            <w:tcW w:w="496" w:type="dxa"/>
            <w:tcBorders>
              <w:tl2br w:val="nil"/>
              <w:tr2bl w:val="nil"/>
            </w:tcBorders>
            <w:noWrap w:val="0"/>
            <w:vAlign w:val="center"/>
          </w:tcPr>
          <w:p w14:paraId="5FBF4125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2"/>
                <w:szCs w:val="24"/>
              </w:rPr>
            </w:pPr>
          </w:p>
        </w:tc>
        <w:tc>
          <w:tcPr>
            <w:tcW w:w="577" w:type="dxa"/>
            <w:tcBorders>
              <w:tl2br w:val="nil"/>
              <w:tr2bl w:val="nil"/>
            </w:tcBorders>
            <w:noWrap w:val="0"/>
            <w:vAlign w:val="center"/>
          </w:tcPr>
          <w:p w14:paraId="0203D5A4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2"/>
                <w:szCs w:val="24"/>
              </w:rPr>
            </w:pPr>
          </w:p>
        </w:tc>
        <w:tc>
          <w:tcPr>
            <w:tcW w:w="380" w:type="dxa"/>
            <w:tcBorders>
              <w:tl2br w:val="nil"/>
              <w:tr2bl w:val="nil"/>
            </w:tcBorders>
            <w:noWrap w:val="0"/>
            <w:vAlign w:val="center"/>
          </w:tcPr>
          <w:p w14:paraId="75DF896E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2"/>
                <w:szCs w:val="24"/>
              </w:rPr>
            </w:pPr>
          </w:p>
        </w:tc>
      </w:tr>
    </w:tbl>
    <w:p w14:paraId="0AB0C9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仿宋" w:cs="Times New Roman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仿宋" w:cs="Times New Roman"/>
          <w:b w:val="0"/>
          <w:bCs w:val="0"/>
          <w:color w:val="000000"/>
          <w:sz w:val="24"/>
          <w:szCs w:val="24"/>
          <w:lang w:val="en-US" w:eastAsia="zh-CN"/>
        </w:rPr>
        <w:t>注意：请于2026年10月29日16:00前，将本表以Word文档或Excel表格形式发送至 ctbapeixunzhongxin@126.com。</w:t>
      </w:r>
    </w:p>
    <w:sectPr>
      <w:footerReference r:id="rId3" w:type="default"/>
      <w:pgSz w:w="16838" w:h="11906" w:orient="landscape"/>
      <w:pgMar w:top="1800" w:right="1270" w:bottom="1800" w:left="127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F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720612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42F62B6"/>
    <w:rsid w:val="04E452F2"/>
    <w:rsid w:val="050F22C7"/>
    <w:rsid w:val="05F01975"/>
    <w:rsid w:val="0721638A"/>
    <w:rsid w:val="080830B5"/>
    <w:rsid w:val="08BA4CE8"/>
    <w:rsid w:val="094E71DE"/>
    <w:rsid w:val="09532A47"/>
    <w:rsid w:val="097411D3"/>
    <w:rsid w:val="0A826434"/>
    <w:rsid w:val="0AC14B26"/>
    <w:rsid w:val="0BF511A5"/>
    <w:rsid w:val="0D0C53E6"/>
    <w:rsid w:val="0E374FB1"/>
    <w:rsid w:val="0E567261"/>
    <w:rsid w:val="0F16254C"/>
    <w:rsid w:val="1091203B"/>
    <w:rsid w:val="11515ABE"/>
    <w:rsid w:val="11BA18B5"/>
    <w:rsid w:val="11CE203E"/>
    <w:rsid w:val="1374068E"/>
    <w:rsid w:val="1562473D"/>
    <w:rsid w:val="16F611FC"/>
    <w:rsid w:val="170B4961"/>
    <w:rsid w:val="17724B2F"/>
    <w:rsid w:val="187D363C"/>
    <w:rsid w:val="1890511D"/>
    <w:rsid w:val="18BA4A45"/>
    <w:rsid w:val="1A2B698E"/>
    <w:rsid w:val="1AB30E4E"/>
    <w:rsid w:val="1D647F15"/>
    <w:rsid w:val="1EB1403F"/>
    <w:rsid w:val="1EE75CB3"/>
    <w:rsid w:val="20F16975"/>
    <w:rsid w:val="21C61BB0"/>
    <w:rsid w:val="22372AAE"/>
    <w:rsid w:val="236478D2"/>
    <w:rsid w:val="23FA4168"/>
    <w:rsid w:val="24015121"/>
    <w:rsid w:val="25106102"/>
    <w:rsid w:val="257F130B"/>
    <w:rsid w:val="25FF420D"/>
    <w:rsid w:val="2987256D"/>
    <w:rsid w:val="29A30860"/>
    <w:rsid w:val="2B7B3A0B"/>
    <w:rsid w:val="2BD1187D"/>
    <w:rsid w:val="2BFD3221"/>
    <w:rsid w:val="2D1A1950"/>
    <w:rsid w:val="2D574346"/>
    <w:rsid w:val="2D652BC5"/>
    <w:rsid w:val="301F52AD"/>
    <w:rsid w:val="32C3340F"/>
    <w:rsid w:val="334119DE"/>
    <w:rsid w:val="33AF6948"/>
    <w:rsid w:val="34334DC4"/>
    <w:rsid w:val="34F767F8"/>
    <w:rsid w:val="35287B33"/>
    <w:rsid w:val="36145188"/>
    <w:rsid w:val="38521F98"/>
    <w:rsid w:val="38832151"/>
    <w:rsid w:val="38EC419A"/>
    <w:rsid w:val="391B5945"/>
    <w:rsid w:val="3926502D"/>
    <w:rsid w:val="39866FC5"/>
    <w:rsid w:val="3CDB1148"/>
    <w:rsid w:val="3CE358B4"/>
    <w:rsid w:val="3DEF7AD7"/>
    <w:rsid w:val="3EF73899"/>
    <w:rsid w:val="3FD6525C"/>
    <w:rsid w:val="417604AF"/>
    <w:rsid w:val="42024A2E"/>
    <w:rsid w:val="42140377"/>
    <w:rsid w:val="42A142B5"/>
    <w:rsid w:val="42CB7013"/>
    <w:rsid w:val="4362296E"/>
    <w:rsid w:val="43C55D14"/>
    <w:rsid w:val="481C1C7A"/>
    <w:rsid w:val="490431D3"/>
    <w:rsid w:val="4B255ACD"/>
    <w:rsid w:val="4B7D2AC7"/>
    <w:rsid w:val="4C306BE3"/>
    <w:rsid w:val="4D4B6A4F"/>
    <w:rsid w:val="4DCD11E2"/>
    <w:rsid w:val="506F6F85"/>
    <w:rsid w:val="50A3118B"/>
    <w:rsid w:val="52057E94"/>
    <w:rsid w:val="522E2CD6"/>
    <w:rsid w:val="52635075"/>
    <w:rsid w:val="52940ADB"/>
    <w:rsid w:val="52D22650"/>
    <w:rsid w:val="54D47B64"/>
    <w:rsid w:val="55572544"/>
    <w:rsid w:val="557C1FAA"/>
    <w:rsid w:val="55F16A3B"/>
    <w:rsid w:val="56073F6A"/>
    <w:rsid w:val="561A3C9D"/>
    <w:rsid w:val="58551F8A"/>
    <w:rsid w:val="59E16582"/>
    <w:rsid w:val="5A7124E5"/>
    <w:rsid w:val="5AB26B9A"/>
    <w:rsid w:val="5C245875"/>
    <w:rsid w:val="5D8F31C2"/>
    <w:rsid w:val="5EFC6636"/>
    <w:rsid w:val="5F0B6879"/>
    <w:rsid w:val="5FC86518"/>
    <w:rsid w:val="60A826AB"/>
    <w:rsid w:val="63822682"/>
    <w:rsid w:val="63D25BB7"/>
    <w:rsid w:val="65FB2875"/>
    <w:rsid w:val="66A717B0"/>
    <w:rsid w:val="685C0145"/>
    <w:rsid w:val="696E5017"/>
    <w:rsid w:val="697F5E1B"/>
    <w:rsid w:val="6992608B"/>
    <w:rsid w:val="6C450EF0"/>
    <w:rsid w:val="6C9D0D2C"/>
    <w:rsid w:val="6F3C3464"/>
    <w:rsid w:val="7003534A"/>
    <w:rsid w:val="713D7D56"/>
    <w:rsid w:val="72916C3D"/>
    <w:rsid w:val="73335F46"/>
    <w:rsid w:val="74017DF2"/>
    <w:rsid w:val="741713C4"/>
    <w:rsid w:val="745A3A9B"/>
    <w:rsid w:val="74E4399C"/>
    <w:rsid w:val="74F92739"/>
    <w:rsid w:val="757502FB"/>
    <w:rsid w:val="75980F38"/>
    <w:rsid w:val="759F12A3"/>
    <w:rsid w:val="75BF7268"/>
    <w:rsid w:val="75E33C54"/>
    <w:rsid w:val="76E732D0"/>
    <w:rsid w:val="77382FFD"/>
    <w:rsid w:val="78866B18"/>
    <w:rsid w:val="78A851FF"/>
    <w:rsid w:val="791E1C9F"/>
    <w:rsid w:val="795B1D53"/>
    <w:rsid w:val="7A4543A9"/>
    <w:rsid w:val="7B5B5E33"/>
    <w:rsid w:val="7B95573E"/>
    <w:rsid w:val="7CDC31AB"/>
    <w:rsid w:val="7D630702"/>
    <w:rsid w:val="7E055B32"/>
    <w:rsid w:val="7E946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c09d55ef-e8dd-4af5-87dd-db77a7948853</errorID>
      <errorWord>及其的</errorWord>
      <group>L1_Word</group>
      <groupName>字词问题</groupName>
      <ability>L2_Typo</ability>
      <abilityName>字词错误</abilityName>
      <candidateList>
        <item>以及</item>
      </candidateList>
      <explain/>
      <paraID> 232FFC3</paraID>
      <start>75</start>
      <end>78</end>
      <status>unmodified</status>
      <modifiedWord/>
      <trackRevisions>false</trackRevisions>
    </reviewItem>
    <reviewItem>
      <errorID>56fcd06d-1f56-4b34-8f6f-9db325af45d4</errorID>
      <errorWord>难点分析</errorWord>
      <group>L1_Grammar</group>
      <groupName>语法问题</groupName>
      <ability>L2_Grammar</ability>
      <abilityName>语法错误</abilityName>
      <candidateList>
        <item>难点</item>
      </candidateList>
      <explain/>
      <paraID> 232FFC3</paraID>
      <start>81</start>
      <end>85</end>
      <status>unmodified</status>
      <modifiedWord/>
      <trackRevisions>false</trackRevisions>
    </reviewItem>
    <reviewItem>
      <errorID>110eb46d-a21d-4c9d-acaf-cab3de83efca</errorID>
      <errorWord> </errorWord>
      <group>L1_Punc</group>
      <groupName>标点问题</groupName>
      <ability>L2_Punc_CN</ability>
      <abilityName>标点符号问题</abilityName>
      <candidateList>
        <item>·</item>
      </candidateList>
      <explain/>
      <paraID>12CB3859</paraID>
      <start>32</start>
      <end>33</end>
      <status>unmodified</status>
      <modifiedWord/>
      <trackRevisions>false</trackRevisions>
    </reviewItem>
    <reviewItem>
      <errorID>53f4524f-c3bc-4857-b1fd-0fc1e75b8b7e</errorID>
      <errorWord>预定</errorWord>
      <group>L1_Word</group>
      <groupName>字词问题</groupName>
      <ability>L2_Typo</ability>
      <abilityName>字词错误</abilityName>
      <candidateList>
        <item>预订</item>
      </candidateList>
      <explain/>
      <paraID> 1DB8227</paraID>
      <start>144</start>
      <end>146</end>
      <status>unmodified</status>
      <modifiedWord/>
      <trackRevisions>false</trackRevisions>
    </reviewItem>
    <reviewItem>
      <errorID>90999f53-0676-497c-9288-be9492119298</errorID>
      <errorWord>招标采购专业理论和法律基础</errorWord>
      <group>L1_Other</group>
      <groupName>其他问题</groupName>
      <ability>L2_Consistency</ability>
      <abilityName>一致性检查</abilityName>
      <candidateList>
        <item>招标采购专业理论与法律基础</item>
      </candidateList>
      <explain>实体一致性，同一课程名称在正文与附件中表述不一致，需统一</explain>
      <paraID>6EFCE0AE</paraID>
      <start>6</start>
      <end>19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7f22a42c-cf67-4f3b-b3ac-eaa3442ac40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187</Words>
  <Characters>232</Characters>
  <Lines>0</Lines>
  <Paragraphs>0</Paragraphs>
  <TotalTime>0</TotalTime>
  <ScaleCrop>false</ScaleCrop>
  <LinksUpToDate>false</LinksUpToDate>
  <CharactersWithSpaces>236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2025-07-04T05:41:00Z</dcterms:created>
  <dc:creator>邓钰</dc:creator>
  <cp:lastModifiedBy>杨浩</cp:lastModifiedBy>
  <cp:lastPrinted>2026-10-19T03:46:00Z</cp:lastPrinted>
  <dcterms:modified xsi:type="dcterms:W3CDTF">2026-10-20T01:19:20Z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9F9AB1BA507449E38FBEA721B5BFDE03_13</vt:lpwstr>
  </property>
  <property fmtid="{D5CDD505-2E9C-101B-9397-08002B2CF9AE}" pid="4" name="KSOTemplateDocerSaveRecord">
    <vt:lpwstr>eyJoZGlkIjoiZDYwNWNiYmE5MTAxZmZhZjJhZjU4ZjMwYzJhMTY4YjQiLCJ1c2VySWQiOiIxMDQzMjM3NjIwIn0=</vt:lpwstr>
  </property>
</Properties>
</file>